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left"/>
        <w:rPr>
          <w:rFonts w:hint="eastAsia" w:ascii="方正大标宋简体" w:hAnsi="方正大标宋简体" w:eastAsia="宋体"/>
          <w:spacing w:val="-2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附件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古林镇住宅小区物业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服务考核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评分细则</w:t>
      </w:r>
    </w:p>
    <w:p>
      <w:pPr>
        <w:pStyle w:val="2"/>
        <w:spacing w:before="0" w:beforeAutospacing="0" w:after="0" w:afterAutospacing="0"/>
        <w:rPr>
          <w:rFonts w:hint="eastAsia" w:ascii="仿宋_GB2312" w:hAnsi="仿宋_GB2312" w:eastAsia="仿宋_GB2312" w:cs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项目名称：                                    考评时间：</w:t>
      </w:r>
    </w:p>
    <w:tbl>
      <w:tblPr>
        <w:tblStyle w:val="3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8"/>
        <w:gridCol w:w="1259"/>
        <w:gridCol w:w="709"/>
        <w:gridCol w:w="2929"/>
        <w:gridCol w:w="1994"/>
        <w:gridCol w:w="630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292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服务要求</w:t>
            </w: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评分细则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评分值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社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Hans"/>
              </w:rPr>
              <w:t>村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Hans"/>
              </w:rPr>
              <w:t>居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综合管理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分)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管理处建设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设管理处，配置简单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备，8:00-17:00期间有专人负责接待业主。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安保人员着装要求统一、整洁；人员精神面貌良好，举止言行文明。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分，不符合0分(查阅相关证件)。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公示制度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有规范的物业服务合同，服务内容及收费标准在醒目位置公布。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有独立的财务报表，每年进行阳光财务公示。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缺一项扣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分(查阅相关公示栏和档案)。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投诉处理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投诉电话上墙；有规范的投诉处理流程，对业主或使用人的投诉在约定时限内答复或报告相关行政部门。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分，不符合0分(查阅相关投诉处理记录)。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公共区域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秩序维护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分)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秩序维护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小区治安秩序良好，未被公安部门或报纸通报批评；已有的监控设施完好。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门岗要求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出入口有专人值班看守(对定时开放的边门除外，但在门口处应有定时开放的告知牌)；进出车辆进行管理和疏导，保持出入口畅通；大件物品运出小区时予以登记；门岗环境整洁。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分，不符合0分(在门岗处查阅相关登记情况)。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巡逻岗要求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建立巡逻制度,并有巡逻记录；遇到突发事件时，有应急措施，妥善处理。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分，不符合0分(查阅巡逻记录)。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车辆管理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设置简易的交通标志；车辆有序停放；每月有清晰的停车收费报表。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非机动车按要求停放有序。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分，不符合0分(查阅小区停车路线和停车费收支情况)。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公共区域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绿化日常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养护服务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分)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草坪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树木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适时修剪、除草，无明显缺水枯黄。无大面积人为破坏、践踏、病虫害。每年至少修剪一次；无大面积虫害现象；无明显的倒伏、死枝。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分，不符合0分(查看绿化地和养护记录)。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绿化、维护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无车辆压占绿化带，占用消防通道，私设停车桩和随意占用公共车位等现象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公共区域清洁卫生服务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分)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公共部位和场地保洁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楼道、地面、门窗等公共部位、公共场地整洁。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楼道中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无推放杂物、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玻璃缺失、楼道灯不亮或缺失、乱涂写、乱张贴等现象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 (查看现场和清卫记录)。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垃圾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分类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具体通过垃圾分类考核分折算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公用配套设备设施（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分)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公建配套设施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定期对房屋结构、屋面、排污管道、化粪池等设施进行检查,发现损坏及时修理或报请业主委员会审议。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分，不符合0分(查阅维修检查单和维修记录)。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消防设施设备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公共照明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灭火器等消防设施设备检查、保养制度落实，记录完整。公共照明设施良好，灯泡、开关等损坏的及时修复。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分，不符合0分(查阅消防巡查记录和保养记录。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道路、场地等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定期检查小区路面，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侧石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围墙等部位发现损坏及时修复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分，不符合0分(查阅公共照明巡查记录和维修记录)。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电梯设施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电梯运行安全，安全实施齐全，无安全事故；轿厢、井道保持清洁；有电梯故障应急预案。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</w:trPr>
        <w:tc>
          <w:tcPr>
            <w:tcW w:w="123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隐患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无车库车棚违规居住或经营现象，无违章搭建现象，无电瓶车私自拉线充电现象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；涉及违章装修等涉及房屋安全的，及时告知、劝阻、发放停工通知单、上报相关职能部门。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分,基本符合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分，不符合0分。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加分项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新闻报道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小区被新闻媒体正面报道。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正面报道加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垃圾分类或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Hans"/>
              </w:rPr>
              <w:t>其他事项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被镇级以上通报表彰。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镇、区、市级表彰加5、8、10分。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群众满意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小区物业费收费率达到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90%以上。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90%-95%加2分；达到95%（含）以上加5分。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每年至少一次向住户进行民意满意度调查，居民民意测评达到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85%。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85%-90%加2分；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90%（含）-95%加3分；达到95%（含）以上加5分。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否定项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工作不重视、不配合、对相关问题整改措施不落实的；业主投诉较多，严重损害业主利益或造成不良社会影响的。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一票否决，考核不合格。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5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8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F95"/>
    <w:rsid w:val="003B3BB2"/>
    <w:rsid w:val="00522F95"/>
    <w:rsid w:val="05C42AB8"/>
    <w:rsid w:val="08EF59E8"/>
    <w:rsid w:val="09183626"/>
    <w:rsid w:val="0D5C3D2B"/>
    <w:rsid w:val="0DE73DB5"/>
    <w:rsid w:val="116D609E"/>
    <w:rsid w:val="14776D95"/>
    <w:rsid w:val="1606281C"/>
    <w:rsid w:val="1A572E99"/>
    <w:rsid w:val="26815981"/>
    <w:rsid w:val="2A0925CF"/>
    <w:rsid w:val="2DD806E8"/>
    <w:rsid w:val="322215D9"/>
    <w:rsid w:val="43732301"/>
    <w:rsid w:val="49A22887"/>
    <w:rsid w:val="4B105155"/>
    <w:rsid w:val="4BA23F3E"/>
    <w:rsid w:val="514340E9"/>
    <w:rsid w:val="60FD5226"/>
    <w:rsid w:val="61584C56"/>
    <w:rsid w:val="659627F3"/>
    <w:rsid w:val="6D7F5D5A"/>
    <w:rsid w:val="6D8F2EC8"/>
    <w:rsid w:val="702A6909"/>
    <w:rsid w:val="741B308B"/>
    <w:rsid w:val="760A2DFD"/>
    <w:rsid w:val="79DE00E5"/>
    <w:rsid w:val="7B023346"/>
    <w:rsid w:val="BE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1646</Characters>
  <Lines>13</Lines>
  <Paragraphs>3</Paragraphs>
  <TotalTime>252</TotalTime>
  <ScaleCrop>false</ScaleCrop>
  <LinksUpToDate>false</LinksUpToDate>
  <CharactersWithSpaces>1931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2021-05-19T13:01:00Z</dcterms:created>
  <dc:creator>Administrator</dc:creator>
  <cp:lastModifiedBy>Administrator</cp:lastModifiedBy>
  <cp:lastPrinted>2022-02-28T08:38:00Z</cp:lastPrinted>
  <dcterms:modified xsi:type="dcterms:W3CDTF">2023-03-21T02:06:01Z</dcterms:modified>
  <dc:title>古林镇小区物业服务考核评分细则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