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rPr>
          <w:rFonts w:hint="eastAsia" w:ascii="黑体" w:hAnsi="黑体" w:eastAsia="黑体" w:cs="宋体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pacing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spacing w:val="0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center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  <w:t>海曙</w:t>
      </w:r>
      <w:r>
        <w:rPr>
          <w:rFonts w:hint="eastAsia" w:ascii="方正小标宋简体" w:hAnsi="宋体" w:eastAsia="方正小标宋简体"/>
          <w:spacing w:val="0"/>
          <w:sz w:val="44"/>
          <w:szCs w:val="44"/>
          <w:lang w:val="zh-CN"/>
        </w:rPr>
        <w:t>区合同能源管理项目资金申请表</w:t>
      </w:r>
    </w:p>
    <w:tbl>
      <w:tblPr>
        <w:tblStyle w:val="2"/>
        <w:tblW w:w="87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082"/>
        <w:gridCol w:w="1082"/>
        <w:gridCol w:w="1156"/>
        <w:gridCol w:w="1567"/>
        <w:gridCol w:w="785"/>
        <w:gridCol w:w="1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实施企业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改造前年综合能源消费量（吨标煤）</w:t>
            </w:r>
          </w:p>
        </w:tc>
        <w:tc>
          <w:tcPr>
            <w:tcW w:w="4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节能服务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公司情况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项目情况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项目总投资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节能服务企业投资（万元）</w:t>
            </w: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节能服务企业投资比例（%）</w:t>
            </w: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项目年综合节能量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（吨标煤）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预计年节能效益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效益分享期限</w:t>
            </w:r>
          </w:p>
        </w:tc>
        <w:tc>
          <w:tcPr>
            <w:tcW w:w="5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5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项目改造内容：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74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本企业确认以上情况属实，并承担相关法律责任。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用能单位（盖章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403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本企业确认以上情况属实，并承担相关法律责任。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节能服务企业（盖章）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7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0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2" w:hRule="atLeast"/>
        </w:trPr>
        <w:tc>
          <w:tcPr>
            <w:tcW w:w="47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0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节能量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审核结论  </w:t>
            </w:r>
          </w:p>
        </w:tc>
        <w:tc>
          <w:tcPr>
            <w:tcW w:w="73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(盖章）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0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镇（乡）、街道办事处、工业园区（或职能部门）意见                      </w:t>
            </w:r>
          </w:p>
        </w:tc>
        <w:tc>
          <w:tcPr>
            <w:tcW w:w="7357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0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海曙区节能减排工作领导小组办公室（区发展和改革局）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357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1"/>
        </w:rPr>
        <w:t>注：请随附发票复印件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MDFhZWQ5ZDgxYTE3OTJmNDliNGExMWFhMWJjMTgifQ=="/>
  </w:docVars>
  <w:rsids>
    <w:rsidRoot w:val="6F306BF5"/>
    <w:rsid w:val="6F30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2023-05-24T07:44:00Z</dcterms:created>
  <dc:creator>Martin</dc:creator>
  <cp:lastModifiedBy>Martin</cp:lastModifiedBy>
  <dcterms:modified xsi:type="dcterms:W3CDTF">2023-05-24T07:45:03Z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C4ED1D0AFC304D73B47130153F8A6DB1_11</vt:lpwstr>
  </property>
</Properties>
</file>