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20"/>
        </w:tabs>
        <w:kinsoku/>
        <w:wordWrap/>
        <w:overflowPunct/>
        <w:topLinePunct w:val="0"/>
        <w:autoSpaceDE/>
        <w:bidi w:val="0"/>
        <w:adjustRightInd/>
        <w:snapToGrid/>
        <w:spacing w:line="600" w:lineRule="exact"/>
        <w:rPr>
          <w:rFonts w:hint="eastAsia" w:ascii="仿宋_GB2312" w:eastAsia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tabs>
          <w:tab w:val="left" w:pos="620"/>
        </w:tabs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center"/>
        <w:rPr>
          <w:b/>
          <w:spacing w:val="0"/>
          <w:sz w:val="32"/>
          <w:szCs w:val="32"/>
        </w:rPr>
      </w:pPr>
      <w:r>
        <w:rPr>
          <w:rFonts w:hint="eastAsia"/>
          <w:b/>
          <w:spacing w:val="0"/>
          <w:sz w:val="44"/>
          <w:szCs w:val="44"/>
        </w:rPr>
        <w:t>海曙区淘汰高耗能变压器资金补助申请表</w:t>
      </w:r>
    </w:p>
    <w:tbl>
      <w:tblPr>
        <w:tblStyle w:val="2"/>
        <w:tblW w:w="8956" w:type="dxa"/>
        <w:tblInd w:w="-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6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</w:rPr>
              <w:t>申请单位名称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</w:rPr>
              <w:t>（盖章）</w:t>
            </w:r>
          </w:p>
        </w:tc>
        <w:tc>
          <w:tcPr>
            <w:tcW w:w="6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</w:rPr>
              <w:t>原变压器生产企业名称、型号、容量</w:t>
            </w:r>
          </w:p>
        </w:tc>
        <w:tc>
          <w:tcPr>
            <w:tcW w:w="6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</w:rPr>
              <w:t>更新变压器安装企业名称</w:t>
            </w:r>
          </w:p>
        </w:tc>
        <w:tc>
          <w:tcPr>
            <w:tcW w:w="6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</w:rPr>
              <w:t>更新后变压器生产厂家、型号、容量（KVA）及价格</w:t>
            </w:r>
          </w:p>
        </w:tc>
        <w:tc>
          <w:tcPr>
            <w:tcW w:w="6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</w:rPr>
              <w:t>更新淘汰完成时间</w:t>
            </w:r>
          </w:p>
        </w:tc>
        <w:tc>
          <w:tcPr>
            <w:tcW w:w="6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</w:rPr>
              <w:t>申请补助金额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  <w:lang w:val="en-US" w:eastAsia="zh-CN"/>
              </w:rPr>
              <w:t>万</w:t>
            </w: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</w:rPr>
              <w:t>元</w:t>
            </w: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sz w:val="21"/>
                <w:szCs w:val="21"/>
              </w:rPr>
              <w:t>镇（乡）、街道办事处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1"/>
                <w:szCs w:val="21"/>
                <w:lang w:eastAsia="zh-CN"/>
              </w:rPr>
              <w:t>、工业园区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1"/>
                <w:szCs w:val="21"/>
              </w:rPr>
              <w:t>职能部门）意见</w:t>
            </w:r>
          </w:p>
        </w:tc>
        <w:tc>
          <w:tcPr>
            <w:tcW w:w="6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0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章）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8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 xml:space="preserve">   年  月  日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sz w:val="21"/>
                <w:szCs w:val="21"/>
              </w:rPr>
              <w:t>海曙区节能减排工作领导小组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1"/>
                <w:szCs w:val="21"/>
                <w:lang w:val="en-US" w:eastAsia="zh-CN"/>
              </w:rPr>
              <w:t>办公室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1"/>
                <w:szCs w:val="21"/>
              </w:rPr>
              <w:t>（区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1"/>
                <w:szCs w:val="21"/>
                <w:lang w:eastAsia="zh-CN"/>
              </w:rPr>
              <w:t>发展和改革局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1"/>
                <w:szCs w:val="21"/>
              </w:rPr>
              <w:t>）审核意见</w:t>
            </w:r>
          </w:p>
        </w:tc>
        <w:tc>
          <w:tcPr>
            <w:tcW w:w="6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0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vertAlign w:val="baseline"/>
                <w:lang w:val="en-US"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>章）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</w:rPr>
              <w:t xml:space="preserve">   年  月  日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487" w:firstLineChars="0"/>
        <w:rPr>
          <w:rFonts w:hint="eastAsia" w:ascii="仿宋_GB2312" w:eastAsia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1"/>
          <w:szCs w:val="21"/>
          <w:lang w:val="en-US" w:eastAsia="zh-CN"/>
        </w:rPr>
        <w:t>注：请随附发票复印件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DFhZWQ5ZDgxYTE3OTJmNDliNGExMWFhMWJjMTgifQ=="/>
  </w:docVars>
  <w:rsids>
    <w:rsidRoot w:val="268B3877"/>
    <w:rsid w:val="268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2023-05-24T07:45:00Z</dcterms:created>
  <dc:creator>Martin</dc:creator>
  <cp:lastModifiedBy>Martin</cp:lastModifiedBy>
  <dcterms:modified xsi:type="dcterms:W3CDTF">2023-05-24T07:45:58Z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6900E8A33FB64E759D4BA0A3B26B045B_11</vt:lpwstr>
  </property>
</Properties>
</file>