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宁波市海曙区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  <w:lang w:eastAsia="zh-CN"/>
        </w:rPr>
        <w:t>退役军人事务局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政府信息公开申请表</w:t>
      </w:r>
    </w:p>
    <w:tbl>
      <w:tblPr>
        <w:tblStyle w:val="5"/>
        <w:tblW w:w="829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7"/>
        <w:gridCol w:w="993"/>
        <w:gridCol w:w="1168"/>
        <w:gridCol w:w="320"/>
        <w:gridCol w:w="1119"/>
        <w:gridCol w:w="341"/>
        <w:gridCol w:w="320"/>
        <w:gridCol w:w="662"/>
        <w:gridCol w:w="320"/>
        <w:gridCol w:w="633"/>
        <w:gridCol w:w="320"/>
        <w:gridCol w:w="360"/>
        <w:gridCol w:w="12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11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6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42" w:type="dxa"/>
            <w:gridSpan w:val="4"/>
            <w:tcBorders>
              <w:top w:val="nil"/>
              <w:left w:val="nil"/>
              <w:bottom w:val="single" w:color="auto" w:sz="6" w:space="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法人/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法定代表人或负责人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申请人签名或者盖章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50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0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67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5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所需信息的用途描述</w:t>
            </w:r>
          </w:p>
        </w:tc>
        <w:tc>
          <w:tcPr>
            <w:tcW w:w="6790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1" w:hRule="atLeast"/>
        </w:trPr>
        <w:tc>
          <w:tcPr>
            <w:tcW w:w="5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是否申请减免费用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申请。请提供相关证明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不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所需信息的指定提供方式（可多选）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纸面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获取信息的方式（可多选）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邮寄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电子邮件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传真</w:t>
            </w:r>
          </w:p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自行领取/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当场阅读、抄录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5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783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□ 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若本机关无法按照指定方式提供所需信息，也可接受其他方式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before="75" w:after="24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说明：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/>
          <w:color w:val="000000"/>
          <w:kern w:val="0"/>
          <w:szCs w:val="21"/>
        </w:rPr>
        <w:br w:type="textWrapping"/>
      </w:r>
      <w:r>
        <w:rPr>
          <w:rFonts w:ascii="Arial" w:hAnsi="Arial" w:cs="Arial"/>
          <w:color w:val="000000"/>
          <w:kern w:val="0"/>
          <w:szCs w:val="21"/>
        </w:rPr>
        <w:t>1.</w:t>
      </w:r>
      <w:r>
        <w:rPr>
          <w:rFonts w:hint="eastAsia" w:ascii="宋体" w:hAnsi="宋体" w:cs="Arial"/>
          <w:color w:val="000000"/>
          <w:kern w:val="0"/>
          <w:szCs w:val="21"/>
        </w:rPr>
        <w:t>申请表应填写完整，对没有联系方式或联系方式有误的本机关将无法按要求送达。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/>
          <w:color w:val="000000"/>
          <w:kern w:val="0"/>
          <w:szCs w:val="21"/>
        </w:rPr>
        <w:br w:type="textWrapping"/>
      </w:r>
      <w:r>
        <w:rPr>
          <w:rFonts w:ascii="Arial" w:hAnsi="Arial" w:cs="Arial"/>
          <w:color w:val="000000"/>
          <w:kern w:val="0"/>
          <w:szCs w:val="21"/>
        </w:rPr>
        <w:t>2.</w:t>
      </w:r>
      <w:r>
        <w:rPr>
          <w:rFonts w:hint="eastAsia" w:ascii="宋体" w:hAnsi="宋体" w:cs="Arial"/>
          <w:color w:val="000000"/>
          <w:kern w:val="0"/>
          <w:szCs w:val="21"/>
        </w:rPr>
        <w:t>申请表内容应真实有效，同时申请人对申请材料的真实性负责。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ascii="Arial" w:hAnsi="Arial" w:cs="Arial"/>
          <w:color w:val="000000"/>
          <w:kern w:val="0"/>
          <w:szCs w:val="21"/>
        </w:rPr>
        <w:br w:type="textWrapping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54B6"/>
    <w:rsid w:val="002128B0"/>
    <w:rsid w:val="00263F6C"/>
    <w:rsid w:val="002C0EB5"/>
    <w:rsid w:val="002E31F4"/>
    <w:rsid w:val="00305769"/>
    <w:rsid w:val="0040258B"/>
    <w:rsid w:val="00460739"/>
    <w:rsid w:val="0052249C"/>
    <w:rsid w:val="006154B6"/>
    <w:rsid w:val="00743739"/>
    <w:rsid w:val="007F4380"/>
    <w:rsid w:val="009205F8"/>
    <w:rsid w:val="00987975"/>
    <w:rsid w:val="00A36E1A"/>
    <w:rsid w:val="00BA4A6F"/>
    <w:rsid w:val="00DD51F7"/>
    <w:rsid w:val="00DE7F06"/>
    <w:rsid w:val="00F91018"/>
    <w:rsid w:val="1A8A280D"/>
    <w:rsid w:val="33706D31"/>
    <w:rsid w:val="69305620"/>
    <w:rsid w:val="7BF0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页眉 字符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页脚 字符"/>
    <w:basedOn w:val="6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2018-03-06T04:58:00Z</dcterms:created>
  <dc:creator>John sal</dc:creator>
  <cp:lastModifiedBy>嘿嘿</cp:lastModifiedBy>
  <dcterms:modified xsi:type="dcterms:W3CDTF">2019-08-09T06:42:35Z</dcterms:modified>
  <dc:title>附件二 _x000b_        宁波市海曙区人民政府依申请公开政府信息申请表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